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80826" w14:textId="039A2D36" w:rsidR="0064023C" w:rsidRPr="0064023C" w:rsidRDefault="0064023C" w:rsidP="0064023C">
      <w:pPr>
        <w:pStyle w:val="NormalWeb"/>
        <w:spacing w:before="0" w:beforeAutospacing="0" w:after="390" w:afterAutospacing="0"/>
        <w:textAlignment w:val="baseline"/>
        <w:rPr>
          <w:rFonts w:asciiTheme="minorHAnsi" w:hAnsiTheme="minorHAnsi" w:cstheme="minorHAnsi"/>
          <w:color w:val="181818"/>
        </w:rPr>
      </w:pPr>
      <w:r w:rsidRPr="0064023C">
        <w:rPr>
          <w:rFonts w:asciiTheme="minorHAnsi" w:hAnsiTheme="minorHAnsi" w:cstheme="minorHAnsi"/>
          <w:color w:val="181818"/>
        </w:rPr>
        <w:t>James Justus of James Automotive in San Diego, California</w:t>
      </w:r>
      <w:r w:rsidR="00873436">
        <w:rPr>
          <w:rFonts w:asciiTheme="minorHAnsi" w:hAnsiTheme="minorHAnsi" w:cstheme="minorHAnsi"/>
          <w:color w:val="181818"/>
        </w:rPr>
        <w:t xml:space="preserve"> has been an ASCCA member since 1971. This scholarship was created to honor his commitment to the automotive aftermarket industry, to ASCCA, to his community, and to his chapter. </w:t>
      </w:r>
    </w:p>
    <w:p w14:paraId="6369CF13" w14:textId="053A2B3E" w:rsidR="0064023C" w:rsidRPr="0064023C" w:rsidRDefault="0064023C" w:rsidP="0064023C">
      <w:pPr>
        <w:pStyle w:val="NormalWeb"/>
        <w:spacing w:before="0" w:beforeAutospacing="0" w:after="390" w:afterAutospacing="0"/>
        <w:textAlignment w:val="baseline"/>
        <w:rPr>
          <w:rFonts w:asciiTheme="minorHAnsi" w:hAnsiTheme="minorHAnsi" w:cstheme="minorHAnsi"/>
          <w:color w:val="181818"/>
        </w:rPr>
      </w:pPr>
      <w:r w:rsidRPr="0064023C">
        <w:rPr>
          <w:rFonts w:asciiTheme="minorHAnsi" w:hAnsiTheme="minorHAnsi" w:cstheme="minorHAnsi"/>
          <w:color w:val="181818"/>
        </w:rPr>
        <w:t xml:space="preserve">James </w:t>
      </w:r>
      <w:r w:rsidR="00873436">
        <w:rPr>
          <w:rFonts w:asciiTheme="minorHAnsi" w:hAnsiTheme="minorHAnsi" w:cstheme="minorHAnsi"/>
          <w:color w:val="181818"/>
        </w:rPr>
        <w:t xml:space="preserve">has served on </w:t>
      </w:r>
      <w:r w:rsidRPr="0064023C">
        <w:rPr>
          <w:rFonts w:asciiTheme="minorHAnsi" w:hAnsiTheme="minorHAnsi" w:cstheme="minorHAnsi"/>
          <w:color w:val="181818"/>
        </w:rPr>
        <w:t>many committees with varying positions</w:t>
      </w:r>
      <w:r w:rsidR="005113AE">
        <w:rPr>
          <w:rFonts w:asciiTheme="minorHAnsi" w:hAnsiTheme="minorHAnsi" w:cstheme="minorHAnsi"/>
          <w:color w:val="181818"/>
        </w:rPr>
        <w:t xml:space="preserve"> in ASCCA</w:t>
      </w:r>
      <w:r w:rsidRPr="0064023C">
        <w:rPr>
          <w:rFonts w:asciiTheme="minorHAnsi" w:hAnsiTheme="minorHAnsi" w:cstheme="minorHAnsi"/>
          <w:color w:val="181818"/>
        </w:rPr>
        <w:t xml:space="preserve"> both within his local chapter and at the state level. Not only does James actively participate in the annual Legislative Day, Quarterly Team Weekends, attend annual conferences, he also regularly contacts his legislators on issues affecting the automotive industry, freely offers his experience-based advice to his colleagues</w:t>
      </w:r>
      <w:r w:rsidR="005113AE">
        <w:rPr>
          <w:rFonts w:asciiTheme="minorHAnsi" w:hAnsiTheme="minorHAnsi" w:cstheme="minorHAnsi"/>
          <w:color w:val="181818"/>
        </w:rPr>
        <w:t>,</w:t>
      </w:r>
      <w:r w:rsidRPr="0064023C">
        <w:rPr>
          <w:rFonts w:asciiTheme="minorHAnsi" w:hAnsiTheme="minorHAnsi" w:cstheme="minorHAnsi"/>
          <w:color w:val="181818"/>
        </w:rPr>
        <w:t xml:space="preserve"> and always offers an open ear to a colleague in need.</w:t>
      </w:r>
    </w:p>
    <w:p w14:paraId="6365E9C0" w14:textId="2399AC36" w:rsidR="0064023C" w:rsidRPr="0064023C" w:rsidRDefault="0064023C">
      <w:pPr>
        <w:rPr>
          <w:rFonts w:cstheme="minorHAnsi"/>
          <w:sz w:val="24"/>
          <w:szCs w:val="24"/>
        </w:rPr>
      </w:pPr>
      <w:r w:rsidRPr="0064023C">
        <w:rPr>
          <w:rFonts w:cstheme="minorHAnsi"/>
          <w:color w:val="000000"/>
          <w:sz w:val="24"/>
          <w:szCs w:val="24"/>
          <w:shd w:val="clear" w:color="auto" w:fill="FFFFFF"/>
        </w:rPr>
        <w:t>He continues to be instrumental in legislative issues and his support of the association knows no bounds.</w:t>
      </w:r>
      <w:r w:rsidR="005113AE">
        <w:rPr>
          <w:rFonts w:cstheme="minorHAnsi"/>
          <w:color w:val="000000"/>
          <w:sz w:val="24"/>
          <w:szCs w:val="24"/>
          <w:shd w:val="clear" w:color="auto" w:fill="FFFFFF"/>
        </w:rPr>
        <w:t xml:space="preserve"> </w:t>
      </w:r>
    </w:p>
    <w:sectPr w:rsidR="0064023C" w:rsidRPr="00640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3C"/>
    <w:rsid w:val="005113AE"/>
    <w:rsid w:val="0064023C"/>
    <w:rsid w:val="00873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ED3B4"/>
  <w15:chartTrackingRefBased/>
  <w15:docId w15:val="{AB4ECC69-5956-4E82-9A2C-100DFC22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023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34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Peyser</dc:creator>
  <cp:keywords/>
  <dc:description/>
  <cp:lastModifiedBy>Katelyn Peyser</cp:lastModifiedBy>
  <cp:revision>1</cp:revision>
  <dcterms:created xsi:type="dcterms:W3CDTF">2021-08-30T17:34:00Z</dcterms:created>
  <dcterms:modified xsi:type="dcterms:W3CDTF">2021-08-30T18:09:00Z</dcterms:modified>
</cp:coreProperties>
</file>