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88BE2" w14:textId="3D83960C" w:rsidR="00A74ABC" w:rsidRDefault="00A74ABC" w:rsidP="00A74ABC">
      <w:pPr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 xml:space="preserve">ASCEF </w:t>
      </w:r>
      <w:r>
        <w:rPr>
          <w:rFonts w:asciiTheme="minorHAnsi" w:hAnsiTheme="minorHAnsi"/>
          <w:sz w:val="23"/>
          <w:szCs w:val="23"/>
        </w:rPr>
        <w:t>Trustee Dick DeLoach</w:t>
      </w:r>
      <w:r>
        <w:rPr>
          <w:rFonts w:asciiTheme="minorHAnsi" w:hAnsiTheme="minorHAnsi"/>
          <w:sz w:val="23"/>
          <w:szCs w:val="23"/>
        </w:rPr>
        <w:t xml:space="preserve"> passed away in 2020</w:t>
      </w:r>
      <w:r>
        <w:rPr>
          <w:rFonts w:asciiTheme="minorHAnsi" w:hAnsiTheme="minorHAnsi"/>
          <w:sz w:val="23"/>
          <w:szCs w:val="23"/>
        </w:rPr>
        <w:t xml:space="preserve">. In </w:t>
      </w:r>
      <w:r w:rsidRPr="006A24E1">
        <w:rPr>
          <w:rFonts w:asciiTheme="minorHAnsi" w:hAnsiTheme="minorHAnsi"/>
          <w:sz w:val="23"/>
          <w:szCs w:val="23"/>
        </w:rPr>
        <w:t>honor</w:t>
      </w:r>
      <w:r>
        <w:rPr>
          <w:rFonts w:asciiTheme="minorHAnsi" w:hAnsiTheme="minorHAnsi"/>
          <w:sz w:val="23"/>
          <w:szCs w:val="23"/>
        </w:rPr>
        <w:t xml:space="preserve"> of</w:t>
      </w:r>
      <w:r w:rsidRPr="006A24E1">
        <w:rPr>
          <w:rFonts w:asciiTheme="minorHAnsi" w:hAnsiTheme="minorHAnsi"/>
          <w:sz w:val="23"/>
          <w:szCs w:val="23"/>
        </w:rPr>
        <w:t xml:space="preserve"> his memory, ASCCA members created the Dick DeLoach Memorial </w:t>
      </w:r>
      <w:r>
        <w:rPr>
          <w:rFonts w:asciiTheme="minorHAnsi" w:hAnsiTheme="minorHAnsi"/>
          <w:sz w:val="23"/>
          <w:szCs w:val="23"/>
        </w:rPr>
        <w:t>Fund</w:t>
      </w:r>
      <w:r w:rsidRPr="006A24E1">
        <w:rPr>
          <w:rFonts w:asciiTheme="minorHAnsi" w:hAnsiTheme="minorHAnsi"/>
          <w:sz w:val="23"/>
          <w:szCs w:val="23"/>
        </w:rPr>
        <w:t xml:space="preserve"> to commemorate Dick’s long career in the automotive industry and his dedication as a Trustee to the ASCEF.</w:t>
      </w:r>
    </w:p>
    <w:p w14:paraId="7C202B03" w14:textId="791F1E6D" w:rsidR="00A74ABC" w:rsidRDefault="00A74ABC" w:rsidP="00A74ABC">
      <w:pPr>
        <w:rPr>
          <w:rFonts w:asciiTheme="minorHAnsi" w:hAnsiTheme="minorHAnsi"/>
          <w:sz w:val="23"/>
          <w:szCs w:val="23"/>
        </w:rPr>
      </w:pPr>
    </w:p>
    <w:p w14:paraId="45422AFE" w14:textId="77777777" w:rsidR="00A74ABC" w:rsidRDefault="00A74ABC" w:rsidP="00A74ABC">
      <w:pPr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Dick DeLoach had a long career in the automotive industry as an editor, writer, and photographer for various publications that include</w:t>
      </w:r>
      <w:r w:rsidRPr="00A7555D">
        <w:t xml:space="preserve"> </w:t>
      </w:r>
      <w:proofErr w:type="spellStart"/>
      <w:r w:rsidRPr="00A7555D">
        <w:rPr>
          <w:rFonts w:asciiTheme="minorHAnsi" w:hAnsiTheme="minorHAnsi" w:cstheme="minorHAnsi"/>
          <w:i/>
          <w:iCs/>
          <w:sz w:val="23"/>
          <w:szCs w:val="23"/>
        </w:rPr>
        <w:t>Truckin</w:t>
      </w:r>
      <w:proofErr w:type="spellEnd"/>
      <w:r w:rsidRPr="00A7555D">
        <w:rPr>
          <w:rFonts w:asciiTheme="minorHAnsi" w:hAnsiTheme="minorHAnsi" w:cstheme="minorHAnsi"/>
          <w:i/>
          <w:iCs/>
          <w:sz w:val="23"/>
          <w:szCs w:val="23"/>
        </w:rPr>
        <w:t>’ Magazine</w:t>
      </w:r>
      <w:r w:rsidRPr="00A7555D">
        <w:rPr>
          <w:rFonts w:asciiTheme="minorHAnsi" w:hAnsiTheme="minorHAnsi" w:cstheme="minorHAnsi"/>
          <w:sz w:val="23"/>
          <w:szCs w:val="23"/>
        </w:rPr>
        <w:t xml:space="preserve">, </w:t>
      </w:r>
      <w:r w:rsidRPr="00A7555D">
        <w:rPr>
          <w:rFonts w:asciiTheme="minorHAnsi" w:hAnsiTheme="minorHAnsi" w:cstheme="minorHAnsi"/>
          <w:i/>
          <w:iCs/>
          <w:sz w:val="23"/>
          <w:szCs w:val="23"/>
        </w:rPr>
        <w:t>Lowrider Magazine</w:t>
      </w:r>
      <w:r>
        <w:rPr>
          <w:rFonts w:asciiTheme="minorHAnsi" w:hAnsiTheme="minorHAnsi" w:cstheme="minorHAnsi"/>
          <w:sz w:val="23"/>
          <w:szCs w:val="23"/>
        </w:rPr>
        <w:t xml:space="preserve">, and </w:t>
      </w:r>
      <w:r w:rsidRPr="00A7555D">
        <w:rPr>
          <w:rFonts w:asciiTheme="minorHAnsi" w:hAnsiTheme="minorHAnsi" w:cstheme="minorHAnsi"/>
          <w:i/>
          <w:iCs/>
          <w:sz w:val="23"/>
          <w:szCs w:val="23"/>
        </w:rPr>
        <w:t>Parts &amp; People</w:t>
      </w:r>
      <w:r>
        <w:rPr>
          <w:rFonts w:asciiTheme="minorHAnsi" w:hAnsiTheme="minorHAnsi" w:cstheme="minorHAnsi"/>
          <w:sz w:val="23"/>
          <w:szCs w:val="23"/>
        </w:rPr>
        <w:t xml:space="preserve">. He had more than 1,550 articles published in national and international trade publications, and </w:t>
      </w:r>
      <w:r w:rsidRPr="00065460">
        <w:rPr>
          <w:rFonts w:asciiTheme="minorHAnsi" w:hAnsiTheme="minorHAnsi" w:cstheme="minorHAnsi"/>
          <w:sz w:val="23"/>
          <w:szCs w:val="23"/>
        </w:rPr>
        <w:t>specialized in tech, product guides, ho</w:t>
      </w:r>
      <w:r>
        <w:rPr>
          <w:rFonts w:asciiTheme="minorHAnsi" w:hAnsiTheme="minorHAnsi" w:cstheme="minorHAnsi"/>
          <w:sz w:val="23"/>
          <w:szCs w:val="23"/>
        </w:rPr>
        <w:t>w</w:t>
      </w:r>
      <w:r w:rsidRPr="00065460">
        <w:rPr>
          <w:rFonts w:asciiTheme="minorHAnsi" w:hAnsiTheme="minorHAnsi" w:cstheme="minorHAnsi"/>
          <w:sz w:val="23"/>
          <w:szCs w:val="23"/>
        </w:rPr>
        <w:t>-to articles, and event coverage</w:t>
      </w:r>
      <w:r>
        <w:rPr>
          <w:rFonts w:asciiTheme="minorHAnsi" w:hAnsiTheme="minorHAnsi" w:cstheme="minorHAnsi"/>
          <w:sz w:val="23"/>
          <w:szCs w:val="23"/>
        </w:rPr>
        <w:t xml:space="preserve">. Dick also dedicated his time as a trustee to the ASCEF. </w:t>
      </w:r>
    </w:p>
    <w:p w14:paraId="39DF440B" w14:textId="77777777" w:rsidR="00A74ABC" w:rsidRDefault="00A74ABC" w:rsidP="00A74ABC">
      <w:pPr>
        <w:rPr>
          <w:rFonts w:asciiTheme="minorHAnsi" w:hAnsiTheme="minorHAnsi"/>
          <w:sz w:val="23"/>
          <w:szCs w:val="23"/>
        </w:rPr>
      </w:pPr>
    </w:p>
    <w:p w14:paraId="35369ACD" w14:textId="77777777" w:rsidR="00A74ABC" w:rsidRDefault="00A74ABC" w:rsidP="00A74ABC">
      <w:pPr>
        <w:rPr>
          <w:rFonts w:asciiTheme="minorHAnsi" w:hAnsiTheme="minorHAnsi"/>
          <w:sz w:val="23"/>
          <w:szCs w:val="23"/>
        </w:rPr>
      </w:pPr>
      <w:r w:rsidRPr="00457D50">
        <w:rPr>
          <w:rFonts w:asciiTheme="minorHAnsi" w:hAnsiTheme="minorHAnsi"/>
          <w:sz w:val="23"/>
          <w:szCs w:val="23"/>
        </w:rPr>
        <w:t xml:space="preserve">“Dick was a leader in the automotive community and an integral part of the ASCEF Board of Trustees – he will be missed,” said Chair of ASCEF John Eppstein. “I’m proud to have a scholarship that will not only honor his commitment, but also continue to support young professionals through this fund.”   </w:t>
      </w:r>
    </w:p>
    <w:p w14:paraId="0ADD8C08" w14:textId="77777777" w:rsidR="00A74ABC" w:rsidRDefault="00A74ABC" w:rsidP="00A74ABC">
      <w:pPr>
        <w:rPr>
          <w:rFonts w:asciiTheme="minorHAnsi" w:hAnsiTheme="minorHAnsi" w:cstheme="minorHAnsi"/>
          <w:sz w:val="23"/>
          <w:szCs w:val="23"/>
        </w:rPr>
      </w:pPr>
    </w:p>
    <w:p w14:paraId="2C6866E1" w14:textId="77777777" w:rsidR="00A74ABC" w:rsidRDefault="00A74ABC" w:rsidP="00A74ABC">
      <w:pPr>
        <w:rPr>
          <w:rFonts w:asciiTheme="minorHAnsi" w:hAnsiTheme="minorHAnsi"/>
          <w:sz w:val="23"/>
          <w:szCs w:val="23"/>
        </w:rPr>
      </w:pPr>
    </w:p>
    <w:p w14:paraId="57D7C8FF" w14:textId="77777777" w:rsidR="00A74ABC" w:rsidRDefault="00A74ABC" w:rsidP="00A74ABC"/>
    <w:sectPr w:rsidR="00A74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ABC"/>
    <w:rsid w:val="00A7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9EBCA"/>
  <w15:chartTrackingRefBased/>
  <w15:docId w15:val="{75C8279B-3959-4095-9F23-7F0C5BD03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Peyser</dc:creator>
  <cp:keywords/>
  <dc:description/>
  <cp:lastModifiedBy>Katelyn Peyser</cp:lastModifiedBy>
  <cp:revision>1</cp:revision>
  <dcterms:created xsi:type="dcterms:W3CDTF">2021-08-30T17:22:00Z</dcterms:created>
  <dcterms:modified xsi:type="dcterms:W3CDTF">2021-08-30T17:26:00Z</dcterms:modified>
</cp:coreProperties>
</file>