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C80C5" w14:textId="0FA82A38" w:rsidR="008031F0" w:rsidRPr="008031F0" w:rsidRDefault="008031F0">
      <w:r w:rsidRPr="008031F0">
        <w:t>The Automotive Service Councils of California, Chapter 24, San Diego Scholarship was funded for local Automotive Repair students, by local Automotive repair professionals.</w:t>
      </w:r>
    </w:p>
    <w:p w14:paraId="416866DB" w14:textId="392F1B75" w:rsidR="008031F0" w:rsidRPr="008031F0" w:rsidRDefault="008031F0">
      <w:pPr>
        <w:rPr>
          <w:rFonts w:cstheme="minorHAnsi"/>
          <w:b/>
          <w:bCs/>
        </w:rPr>
      </w:pPr>
      <w:r w:rsidRPr="008031F0">
        <w:rPr>
          <w:rFonts w:cstheme="minorHAnsi"/>
        </w:rPr>
        <w:t>Chapter 24 mission is to</w:t>
      </w:r>
      <w:r w:rsidRPr="008031F0">
        <w:rPr>
          <w:rStyle w:val="Strong"/>
          <w:rFonts w:cstheme="minorHAnsi"/>
          <w:shd w:val="clear" w:color="auto" w:fill="FFFFFF"/>
        </w:rPr>
        <w:t xml:space="preserve"> </w:t>
      </w:r>
      <w:r w:rsidRPr="008031F0">
        <w:rPr>
          <w:rStyle w:val="Strong"/>
          <w:rFonts w:cstheme="minorHAnsi"/>
          <w:b w:val="0"/>
          <w:bCs w:val="0"/>
          <w:shd w:val="clear" w:color="auto" w:fill="FFFFFF"/>
        </w:rPr>
        <w:t>support and promote the professionalism and continuing success of our members, the Association, and the Independent Automotive Service Industry as a whole. </w:t>
      </w:r>
    </w:p>
    <w:p w14:paraId="4C9D15BB" w14:textId="77777777" w:rsidR="008031F0" w:rsidRPr="008031F0" w:rsidRDefault="008031F0"/>
    <w:sectPr w:rsidR="008031F0" w:rsidRPr="008031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1F0"/>
    <w:rsid w:val="0080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4240F"/>
  <w15:chartTrackingRefBased/>
  <w15:docId w15:val="{4C860AFA-98C5-43C5-8D09-DE50A311A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031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Katelyn Peyser</dc:creator>
  <cp:keywords/>
  <dc:description/>
  <cp:lastModifiedBy>Katelyn Peyser</cp:lastModifiedBy>
  <cp:revision>1</cp:revision>
  <dcterms:created xsi:type="dcterms:W3CDTF">2021-08-30T18:35:00Z</dcterms:created>
  <dcterms:modified xsi:type="dcterms:W3CDTF">2021-08-30T18:44:00Z</dcterms:modified>
</cp:coreProperties>
</file>